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14" w:rsidRDefault="00F62832" w:rsidP="00E57E14">
      <w:pPr>
        <w:spacing w:after="0"/>
        <w:ind w:left="567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№5</w:t>
      </w:r>
      <w:r w:rsidR="00E57E14" w:rsidRPr="00E57E14">
        <w:rPr>
          <w:rFonts w:ascii="Times New Roman" w:hAnsi="Times New Roman" w:cs="Times New Roman"/>
          <w:sz w:val="24"/>
          <w:szCs w:val="24"/>
        </w:rPr>
        <w:t xml:space="preserve"> к </w:t>
      </w:r>
      <w:r w:rsidR="00E57E14" w:rsidRPr="00E57E14">
        <w:rPr>
          <w:rFonts w:ascii="Times New Roman" w:hAnsi="Times New Roman" w:cs="Times New Roman"/>
          <w:bCs/>
          <w:iCs/>
          <w:sz w:val="24"/>
          <w:szCs w:val="24"/>
        </w:rPr>
        <w:t>Договору</w:t>
      </w:r>
    </w:p>
    <w:p w:rsidR="006A6999" w:rsidRPr="00133557" w:rsidRDefault="00E57E14" w:rsidP="00E57E14">
      <w:pPr>
        <w:spacing w:after="0"/>
        <w:ind w:left="5670"/>
        <w:rPr>
          <w:rFonts w:ascii="Times New Roman" w:hAnsi="Times New Roman" w:cs="Times New Roman"/>
          <w:bCs/>
          <w:iCs/>
          <w:sz w:val="24"/>
          <w:szCs w:val="24"/>
        </w:rPr>
      </w:pPr>
      <w:r w:rsidRPr="00E57E14">
        <w:rPr>
          <w:rFonts w:ascii="Times New Roman" w:hAnsi="Times New Roman" w:cs="Times New Roman"/>
          <w:bCs/>
          <w:iCs/>
          <w:sz w:val="24"/>
          <w:szCs w:val="24"/>
        </w:rPr>
        <w:t>на оказание услуг по спортивному судейству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281ADB" w:rsidRDefault="00281ADB" w:rsidP="00281ADB">
      <w:pPr>
        <w:pStyle w:val="a4"/>
        <w:tabs>
          <w:tab w:val="left" w:pos="993"/>
        </w:tabs>
        <w:spacing w:after="120" w:line="276" w:lineRule="auto"/>
        <w:ind w:left="0"/>
        <w:jc w:val="both"/>
        <w:rPr>
          <w:sz w:val="24"/>
          <w:szCs w:val="24"/>
        </w:rPr>
      </w:pPr>
    </w:p>
    <w:p w:rsidR="00051E8C" w:rsidRDefault="004F2D15" w:rsidP="004F144D">
      <w:pPr>
        <w:pStyle w:val="a4"/>
        <w:tabs>
          <w:tab w:val="left" w:pos="993"/>
        </w:tabs>
        <w:spacing w:after="120" w:line="276" w:lineRule="auto"/>
        <w:ind w:left="0"/>
        <w:jc w:val="center"/>
        <w:rPr>
          <w:b/>
          <w:sz w:val="24"/>
          <w:szCs w:val="24"/>
        </w:rPr>
      </w:pPr>
      <w:r w:rsidRPr="004F2D15">
        <w:rPr>
          <w:b/>
          <w:sz w:val="24"/>
          <w:szCs w:val="24"/>
        </w:rPr>
        <w:t>Порядок использования иск</w:t>
      </w:r>
      <w:r w:rsidRPr="004F2D15">
        <w:rPr>
          <w:b/>
          <w:sz w:val="24"/>
          <w:szCs w:val="24"/>
        </w:rPr>
        <w:t>лючительных и коммерческих прав</w:t>
      </w:r>
      <w:r>
        <w:rPr>
          <w:b/>
          <w:sz w:val="24"/>
          <w:szCs w:val="24"/>
        </w:rPr>
        <w:t>.</w:t>
      </w:r>
    </w:p>
    <w:p w:rsidR="004F2D15" w:rsidRPr="004F2D15" w:rsidRDefault="004F2D15" w:rsidP="004F144D">
      <w:pPr>
        <w:pStyle w:val="a4"/>
        <w:tabs>
          <w:tab w:val="left" w:pos="993"/>
        </w:tabs>
        <w:spacing w:after="120" w:line="276" w:lineRule="auto"/>
        <w:ind w:left="0"/>
        <w:jc w:val="center"/>
        <w:rPr>
          <w:b/>
          <w:sz w:val="24"/>
          <w:szCs w:val="24"/>
        </w:rPr>
      </w:pPr>
    </w:p>
    <w:p w:rsidR="00F62832" w:rsidRPr="00F62832" w:rsidRDefault="00F62832" w:rsidP="004F2D15">
      <w:pPr>
        <w:pStyle w:val="a4"/>
        <w:numPr>
          <w:ilvl w:val="1"/>
          <w:numId w:val="6"/>
        </w:numPr>
        <w:tabs>
          <w:tab w:val="left" w:pos="993"/>
        </w:tabs>
        <w:spacing w:after="240"/>
        <w:ind w:left="0" w:firstLine="567"/>
        <w:jc w:val="both"/>
        <w:rPr>
          <w:b/>
          <w:sz w:val="24"/>
          <w:szCs w:val="24"/>
        </w:rPr>
      </w:pPr>
      <w:proofErr w:type="gramStart"/>
      <w:r w:rsidRPr="00F62832">
        <w:rPr>
          <w:sz w:val="24"/>
          <w:szCs w:val="24"/>
        </w:rPr>
        <w:t xml:space="preserve">Исполнитель безвозмездно передает Заказчику исключительное право на использование своего изображения на территории всего мира без ограничения срока использования, в связи с оказанием Исполнителем Услуг по настоящему Договору (в </w:t>
      </w:r>
      <w:proofErr w:type="spellStart"/>
      <w:r w:rsidRPr="00F62832">
        <w:rPr>
          <w:sz w:val="24"/>
          <w:szCs w:val="24"/>
        </w:rPr>
        <w:t>т.ч</w:t>
      </w:r>
      <w:proofErr w:type="spellEnd"/>
      <w:r w:rsidRPr="00F62832">
        <w:rPr>
          <w:sz w:val="24"/>
          <w:szCs w:val="24"/>
        </w:rPr>
        <w:t>. воспроизведение, распространение, сообщение в эфир и по кабелю, доведение до всеобщего сведения, переработка и др. без ограничения), как в коммерческих, так и в некоммерческих целях, любым способом и в любом</w:t>
      </w:r>
      <w:proofErr w:type="gramEnd"/>
      <w:r w:rsidRPr="00F62832">
        <w:rPr>
          <w:sz w:val="24"/>
          <w:szCs w:val="24"/>
        </w:rPr>
        <w:t xml:space="preserve"> варианте, в том числе с использованием средств массовой информации, в сети Интернет, в аудиовизуальных произведениях, в компьютерных</w:t>
      </w:r>
      <w:r>
        <w:rPr>
          <w:sz w:val="24"/>
          <w:szCs w:val="24"/>
        </w:rPr>
        <w:t xml:space="preserve"> играх и любыми иными способами</w:t>
      </w:r>
    </w:p>
    <w:p w:rsidR="00F62832" w:rsidRPr="00F62832" w:rsidRDefault="00F62832" w:rsidP="004F2D15">
      <w:pPr>
        <w:pStyle w:val="a4"/>
        <w:numPr>
          <w:ilvl w:val="1"/>
          <w:numId w:val="6"/>
        </w:numPr>
        <w:tabs>
          <w:tab w:val="left" w:pos="993"/>
        </w:tabs>
        <w:spacing w:after="240"/>
        <w:ind w:left="0" w:firstLine="567"/>
        <w:jc w:val="both"/>
        <w:rPr>
          <w:b/>
          <w:sz w:val="24"/>
          <w:szCs w:val="24"/>
        </w:rPr>
      </w:pPr>
      <w:r w:rsidRPr="00F62832">
        <w:rPr>
          <w:sz w:val="24"/>
          <w:szCs w:val="24"/>
        </w:rPr>
        <w:t>Исполнитель не вправе самостоятельно использовать свое изображение так, как это предусмотрено в пункте 5.1. настоящего Договора (полностью или в части), и/или передавать третьим лицам право использования изображения Исполнителя так, как это предусмотрено в пункте 5.1. настоящего Договора (полностью или в части), за исключением использования в личных некоммерческих целях.</w:t>
      </w:r>
    </w:p>
    <w:p w:rsidR="00F62832" w:rsidRPr="00F62832" w:rsidRDefault="00F62832" w:rsidP="004F2D15">
      <w:pPr>
        <w:pStyle w:val="a4"/>
        <w:numPr>
          <w:ilvl w:val="1"/>
          <w:numId w:val="6"/>
        </w:numPr>
        <w:tabs>
          <w:tab w:val="left" w:pos="993"/>
        </w:tabs>
        <w:spacing w:after="240"/>
        <w:ind w:left="0" w:firstLine="567"/>
        <w:jc w:val="both"/>
        <w:rPr>
          <w:sz w:val="24"/>
          <w:szCs w:val="24"/>
        </w:rPr>
      </w:pPr>
      <w:r w:rsidRPr="00F62832">
        <w:rPr>
          <w:sz w:val="24"/>
          <w:szCs w:val="24"/>
        </w:rPr>
        <w:t>Исполнитель обязуется в течение</w:t>
      </w:r>
      <w:bookmarkStart w:id="0" w:name="_GoBack"/>
      <w:bookmarkEnd w:id="0"/>
      <w:r w:rsidRPr="00F62832">
        <w:rPr>
          <w:sz w:val="24"/>
          <w:szCs w:val="24"/>
        </w:rPr>
        <w:t xml:space="preserve"> срока действия настоящего Договора воздерживаться от личного участия в каких-либо рекламных кампаниях (кроме рекламных кампаний, проводимых Заказчиком, либо по инициативе Заказчика, либо </w:t>
      </w:r>
      <w:proofErr w:type="gramStart"/>
      <w:r w:rsidRPr="00F62832">
        <w:rPr>
          <w:sz w:val="24"/>
          <w:szCs w:val="24"/>
        </w:rPr>
        <w:t>во</w:t>
      </w:r>
      <w:proofErr w:type="gramEnd"/>
      <w:r w:rsidRPr="00F62832">
        <w:rPr>
          <w:sz w:val="24"/>
          <w:szCs w:val="24"/>
        </w:rPr>
        <w:t xml:space="preserve"> исполнении обязательств Заказчика перед третьими лицами), если такое участие предполагает использование Исполнителем судейской формы, утвержденной Заказчиком, либо иной формы, сходной до степени смешения с судейской.</w:t>
      </w:r>
    </w:p>
    <w:p w:rsidR="00F62832" w:rsidRPr="00EF6211" w:rsidRDefault="00F62832" w:rsidP="004F2D15">
      <w:pPr>
        <w:pStyle w:val="a4"/>
        <w:numPr>
          <w:ilvl w:val="1"/>
          <w:numId w:val="6"/>
        </w:numPr>
        <w:tabs>
          <w:tab w:val="left" w:pos="993"/>
        </w:tabs>
        <w:spacing w:line="276" w:lineRule="auto"/>
        <w:ind w:left="0" w:firstLine="567"/>
        <w:contextualSpacing w:val="0"/>
        <w:jc w:val="both"/>
        <w:rPr>
          <w:sz w:val="24"/>
          <w:szCs w:val="24"/>
        </w:rPr>
      </w:pPr>
      <w:r w:rsidRPr="009A50A5">
        <w:rPr>
          <w:sz w:val="24"/>
          <w:szCs w:val="24"/>
        </w:rPr>
        <w:t xml:space="preserve"> Исполнитель обязуется извещать Заказчика о получении предложений </w:t>
      </w:r>
      <w:r>
        <w:rPr>
          <w:sz w:val="24"/>
          <w:szCs w:val="24"/>
        </w:rPr>
        <w:t xml:space="preserve">от третьих лиц, связанных с </w:t>
      </w:r>
      <w:r w:rsidRPr="009A50A5">
        <w:rPr>
          <w:sz w:val="24"/>
          <w:szCs w:val="24"/>
        </w:rPr>
        <w:t>участием</w:t>
      </w:r>
      <w:r>
        <w:rPr>
          <w:sz w:val="24"/>
          <w:szCs w:val="24"/>
        </w:rPr>
        <w:t xml:space="preserve"> Исполнителя</w:t>
      </w:r>
      <w:r w:rsidRPr="009A50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9A50A5">
        <w:rPr>
          <w:sz w:val="24"/>
          <w:szCs w:val="24"/>
        </w:rPr>
        <w:t>рекламных кампаниях, до принятия таких предложений.</w:t>
      </w:r>
    </w:p>
    <w:p w:rsidR="00F62832" w:rsidRPr="00EF6211" w:rsidRDefault="00F62832" w:rsidP="004F2D15">
      <w:pPr>
        <w:pStyle w:val="a4"/>
        <w:numPr>
          <w:ilvl w:val="1"/>
          <w:numId w:val="6"/>
        </w:numPr>
        <w:tabs>
          <w:tab w:val="left" w:pos="993"/>
        </w:tabs>
        <w:spacing w:line="276" w:lineRule="auto"/>
        <w:ind w:left="0" w:firstLine="567"/>
        <w:contextualSpacing w:val="0"/>
        <w:jc w:val="both"/>
        <w:rPr>
          <w:b/>
          <w:bCs/>
          <w:sz w:val="24"/>
          <w:szCs w:val="24"/>
        </w:rPr>
      </w:pPr>
      <w:r w:rsidRPr="00EF6211">
        <w:rPr>
          <w:sz w:val="24"/>
          <w:szCs w:val="24"/>
        </w:rPr>
        <w:t>В случае нарушения Исполнителем обязательства, предусмотренных пунктом 5.4. настоящего Договора, Исполнитель обязан возместить Заказчику ущерб, понесенный Заказчиком, в том числе (</w:t>
      </w:r>
      <w:proofErr w:type="gramStart"/>
      <w:r w:rsidRPr="00EF6211">
        <w:rPr>
          <w:sz w:val="24"/>
          <w:szCs w:val="24"/>
        </w:rPr>
        <w:t>но</w:t>
      </w:r>
      <w:proofErr w:type="gramEnd"/>
      <w:r w:rsidRPr="00EF6211">
        <w:rPr>
          <w:sz w:val="24"/>
          <w:szCs w:val="24"/>
        </w:rPr>
        <w:t xml:space="preserve"> не ограничива</w:t>
      </w:r>
      <w:r>
        <w:rPr>
          <w:sz w:val="24"/>
          <w:szCs w:val="24"/>
        </w:rPr>
        <w:t xml:space="preserve">ясь этим) в связи с нарушением </w:t>
      </w:r>
      <w:r w:rsidRPr="00EF6211">
        <w:rPr>
          <w:sz w:val="24"/>
          <w:szCs w:val="24"/>
        </w:rPr>
        <w:t xml:space="preserve">обязательств Заказчика, установленных спонсорскими и иными договорами (контрактами, соглашениями), заключенными Заказчиком с третьими лицами. </w:t>
      </w:r>
    </w:p>
    <w:p w:rsidR="00133557" w:rsidRPr="00133557" w:rsidRDefault="00133557" w:rsidP="004F144D">
      <w:pPr>
        <w:pStyle w:val="a4"/>
        <w:tabs>
          <w:tab w:val="left" w:pos="993"/>
        </w:tabs>
        <w:spacing w:after="120" w:line="276" w:lineRule="auto"/>
        <w:ind w:left="0"/>
        <w:jc w:val="both"/>
        <w:rPr>
          <w:sz w:val="24"/>
          <w:szCs w:val="24"/>
        </w:rPr>
      </w:pPr>
    </w:p>
    <w:sectPr w:rsidR="00133557" w:rsidRPr="00133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7CD9"/>
    <w:multiLevelType w:val="multilevel"/>
    <w:tmpl w:val="CA6ADE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265640F"/>
    <w:multiLevelType w:val="multilevel"/>
    <w:tmpl w:val="3AE861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25394628"/>
    <w:multiLevelType w:val="multilevel"/>
    <w:tmpl w:val="517436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544056FA"/>
    <w:multiLevelType w:val="multilevel"/>
    <w:tmpl w:val="DC6811D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5822488C"/>
    <w:multiLevelType w:val="multilevel"/>
    <w:tmpl w:val="B1627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F1D291C"/>
    <w:multiLevelType w:val="multilevel"/>
    <w:tmpl w:val="9E5A4B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14"/>
    <w:rsid w:val="00027DC2"/>
    <w:rsid w:val="00051E8C"/>
    <w:rsid w:val="001275B5"/>
    <w:rsid w:val="00133557"/>
    <w:rsid w:val="00281ADB"/>
    <w:rsid w:val="004F144D"/>
    <w:rsid w:val="004F2D15"/>
    <w:rsid w:val="0069057C"/>
    <w:rsid w:val="009110E1"/>
    <w:rsid w:val="00AD1F56"/>
    <w:rsid w:val="00CC70A5"/>
    <w:rsid w:val="00E57E14"/>
    <w:rsid w:val="00F6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qFormat/>
    <w:rsid w:val="009110E1"/>
    <w:pPr>
      <w:spacing w:after="0" w:line="240" w:lineRule="auto"/>
      <w:jc w:val="both"/>
    </w:pPr>
    <w:rPr>
      <w:rFonts w:ascii="Times New Roman" w:eastAsiaTheme="majorEastAsia" w:hAnsi="Times New Roman" w:cstheme="majorBidi"/>
      <w:bCs/>
      <w:noProof/>
      <w:color w:val="000000" w:themeColor="text1"/>
      <w:sz w:val="28"/>
      <w:szCs w:val="28"/>
    </w:rPr>
  </w:style>
  <w:style w:type="paragraph" w:styleId="a4">
    <w:name w:val="List Paragraph"/>
    <w:basedOn w:val="a"/>
    <w:uiPriority w:val="34"/>
    <w:qFormat/>
    <w:rsid w:val="0013355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F144D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rsid w:val="00AD1F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D1F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qFormat/>
    <w:rsid w:val="009110E1"/>
    <w:pPr>
      <w:spacing w:after="0" w:line="240" w:lineRule="auto"/>
      <w:jc w:val="both"/>
    </w:pPr>
    <w:rPr>
      <w:rFonts w:ascii="Times New Roman" w:eastAsiaTheme="majorEastAsia" w:hAnsi="Times New Roman" w:cstheme="majorBidi"/>
      <w:bCs/>
      <w:noProof/>
      <w:color w:val="000000" w:themeColor="text1"/>
      <w:sz w:val="28"/>
      <w:szCs w:val="28"/>
    </w:rPr>
  </w:style>
  <w:style w:type="paragraph" w:styleId="a4">
    <w:name w:val="List Paragraph"/>
    <w:basedOn w:val="a"/>
    <w:uiPriority w:val="34"/>
    <w:qFormat/>
    <w:rsid w:val="0013355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F144D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rsid w:val="00AD1F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D1F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Ivanov</dc:creator>
  <cp:lastModifiedBy>Alexander Ivanov</cp:lastModifiedBy>
  <cp:revision>10</cp:revision>
  <dcterms:created xsi:type="dcterms:W3CDTF">2021-03-15T13:53:00Z</dcterms:created>
  <dcterms:modified xsi:type="dcterms:W3CDTF">2021-04-01T07:59:00Z</dcterms:modified>
</cp:coreProperties>
</file>